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pacing w:val="7"/>
          <w:w w:val="101"/>
          <w:sz w:val="32"/>
          <w:szCs w:val="32"/>
          <w:lang w:val="ru-RU" w:eastAsia="ar-SA" w:bidi="ar-SA"/>
        </w:rPr>
        <w:t>ДУМА ЗЫРЯНСКОГО РАЙОНА</w:t>
      </w:r>
      <w:r/>
    </w:p>
    <w:p>
      <w:pPr>
        <w:pStyle w:val="Normal"/>
        <w:spacing w:before="0" w:after="0"/>
        <w:jc w:val="center"/>
      </w:pPr>
      <w:r>
        <w:rPr>
          <w:rFonts w:ascii="Times New Roman" w:hAnsi="Times New Roman"/>
          <w:b/>
          <w:sz w:val="32"/>
          <w:szCs w:val="32"/>
          <w:lang w:val="ru-RU"/>
        </w:rPr>
        <w:t>ТОМСКОЙ ОБЛАСТИ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sz w:val="32"/>
          <w:szCs w:val="32"/>
          <w:lang w:val="ru-RU"/>
        </w:rPr>
        <w:t>РЕШЕНИЕ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28.10.2021                                                                                                                                   № 79</w:t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Times New Roman" w:cs="Times New Roman" w:ascii="Times New Roman" w:hAnsi="Times New Roman"/>
          <w:b/>
          <w:color w:val="00000A"/>
          <w:sz w:val="20"/>
          <w:szCs w:val="20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0"/>
          <w:szCs w:val="20"/>
          <w:lang w:val="ru-RU" w:bidi="ar-SA"/>
        </w:rPr>
        <w:t>с.Зырянское</w:t>
      </w:r>
      <w:r/>
    </w:p>
    <w:p>
      <w:pPr>
        <w:pStyle w:val="Normal"/>
        <w:spacing w:lineRule="auto" w:line="240"/>
        <w:ind w:left="540" w:right="0" w:hanging="0"/>
        <w:jc w:val="center"/>
        <w:rPr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Arial" w:cs="Arial"/>
          <w:color w:val="00000A"/>
          <w:lang w:val="ru-RU" w:eastAsia="en-US" w:bidi="ar-SA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eastAsia="en-US" w:bidi="ar-SA"/>
        </w:rPr>
      </w:r>
      <w:r/>
    </w:p>
    <w:p>
      <w:pPr>
        <w:pStyle w:val="Normal"/>
        <w:spacing w:lineRule="auto" w:line="240"/>
        <w:ind w:left="540" w:right="0" w:hanging="0"/>
        <w:jc w:val="center"/>
      </w:pPr>
      <w:bookmarkStart w:id="0" w:name="__DdeLink__1184_122988995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val="ru-RU" w:bidi="ar-SA"/>
        </w:rPr>
        <w:t xml:space="preserve">О внесении изменений в решение Думы Зырянского района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ar-SA" w:bidi="ar-SA"/>
        </w:rPr>
        <w:t>25.03.2016                                                                                                        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val="ru-RU" w:bidi="ar-SA"/>
        </w:rPr>
        <w:t xml:space="preserve">  «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val="ru-RU" w:bidi="ar-SA"/>
        </w:rPr>
        <w:t xml:space="preserve">О мерах по реализации отдельных положений Федерального закона                              от 25 декабря 2008 года № 273-ФЗ «О противодействии коррупции» </w:t>
      </w:r>
      <w:r/>
    </w:p>
    <w:p>
      <w:pPr>
        <w:pStyle w:val="Normal"/>
        <w:spacing w:lineRule="auto" w:line="240" w:before="0" w:after="0"/>
        <w:ind w:left="0" w:right="0" w:hanging="0"/>
        <w:jc w:val="both"/>
      </w:pPr>
      <w:r>
        <w:rPr>
          <w:rFonts w:eastAsia="Arial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w w:val="101"/>
          <w:position w:val="0"/>
          <w:sz w:val="26"/>
          <w:sz w:val="26"/>
          <w:szCs w:val="26"/>
          <w:u w:val="none"/>
          <w:shd w:fill="FFFFFF" w:val="clear"/>
          <w:vertAlign w:val="baseline"/>
          <w:em w:val="none"/>
          <w:lang w:val="ru-RU" w:eastAsia="ru-RU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w w:val="101"/>
          <w:position w:val="0"/>
          <w:sz w:val="26"/>
          <w:sz w:val="26"/>
          <w:szCs w:val="26"/>
          <w:u w:val="none"/>
          <w:shd w:fill="FFFFFF" w:val="clear"/>
          <w:vertAlign w:val="baseline"/>
          <w:em w:val="none"/>
          <w:lang w:val="ru-RU" w:eastAsia="ru-RU" w:bidi="ar-SA"/>
        </w:rPr>
        <w:t xml:space="preserve">В целях приведения муниципального правового акта в соответствие                                     с законодательством о противодействии коррупции, руководствуясь Федеральным законом от </w:t>
      </w:r>
      <w:r>
        <w:rPr>
          <w:rFonts w:ascii="Times New Roman" w:hAnsi="Times New Roman"/>
          <w:color w:val="000000"/>
          <w:sz w:val="26"/>
          <w:szCs w:val="26"/>
        </w:rPr>
        <w:t>06 октября 2003 года</w:t>
      </w:r>
      <w:r>
        <w:rPr>
          <w:sz w:val="26"/>
          <w:szCs w:val="26"/>
        </w:rPr>
        <w:t xml:space="preserve"> </w:t>
      </w:r>
      <w:r>
        <w:rPr>
          <w:rFonts w:eastAsia="Arial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w w:val="101"/>
          <w:position w:val="0"/>
          <w:sz w:val="26"/>
          <w:sz w:val="26"/>
          <w:szCs w:val="26"/>
          <w:u w:val="none"/>
          <w:shd w:fill="FFFFFF" w:val="clear"/>
          <w:vertAlign w:val="baseline"/>
          <w:em w:val="none"/>
          <w:lang w:val="ru-RU" w:eastAsia="ru-RU" w:bidi="ar-SA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«Зырянский район» Томской области,</w:t>
      </w:r>
      <w:r/>
    </w:p>
    <w:p>
      <w:pPr>
        <w:pStyle w:val="Normal"/>
        <w:spacing w:lineRule="auto" w:line="240" w:before="0" w:after="0"/>
        <w:ind w:left="0" w:right="0" w:hanging="0"/>
        <w:jc w:val="both"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</w:t>
      </w:r>
      <w:r/>
    </w:p>
    <w:p>
      <w:pPr>
        <w:pStyle w:val="Normal"/>
        <w:spacing w:lineRule="auto" w:line="240" w:before="0" w:after="0"/>
        <w:ind w:left="0" w:right="0" w:hanging="0"/>
        <w:jc w:val="center"/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 xml:space="preserve">Дума Зырянского района  РЕШИЛА: </w:t>
      </w:r>
      <w:r/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 w:val="26"/>
          <w:szCs w:val="26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 w:ascii="Times New Roman" w:hAnsi="Times New Roman"/>
          <w:color w:val="00000A"/>
          <w:sz w:val="26"/>
          <w:szCs w:val="26"/>
          <w:lang w:val="ru-RU" w:eastAsia="en-US" w:bidi="ar-SA"/>
        </w:rPr>
      </w:r>
      <w:r/>
    </w:p>
    <w:p>
      <w:pPr>
        <w:pStyle w:val="Normal"/>
        <w:spacing w:lineRule="auto" w:line="240" w:before="0" w:after="0"/>
        <w:ind w:left="0" w:right="0" w:hanging="0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>1. Внести в решение Думы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val="ru-RU" w:bidi="ar-SA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ar-SA" w:bidi="ar-SA"/>
        </w:rPr>
        <w:t>25.03.2016 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val="ru-RU" w:bidi="ar-SA"/>
        </w:rPr>
        <w:t xml:space="preserve">  «О мерах по реализации отдельных положений Федерального закона от 25 декабря 2008 года № 273-ФЗ «О противодействии коррупции»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  <w:lang w:val="ru-RU" w:eastAsia="ar-SA" w:bidi="ar-SA"/>
        </w:rPr>
        <w:t>(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  <w:lang w:val="ru-RU" w:eastAsia="ar-SA" w:bidi="ar-SA"/>
        </w:rPr>
        <w:t xml:space="preserve">Информационный бюллетень нормативно-правовых актов Думы и Администрации Зырянского района,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pacing w:val="-2"/>
          <w:position w:val="0"/>
          <w:sz w:val="26"/>
          <w:sz w:val="26"/>
          <w:szCs w:val="26"/>
          <w:u w:val="none"/>
          <w:vertAlign w:val="baseline"/>
          <w:lang w:val="ru-RU" w:eastAsia="ru-RU" w:bidi="ar-SA"/>
        </w:rPr>
        <w:t>2016, № 4 (133), 2017 , № 5 (150) следующие изменения:</w:t>
        <w:br/>
        <w:t xml:space="preserve">  1.1. в приложении 2 «</w:t>
      </w:r>
      <w:r>
        <w:rPr>
          <w:rFonts w:ascii="Times New Roman" w:hAnsi="Times New Roman"/>
          <w:b w:val="false"/>
          <w:bCs w:val="false"/>
          <w:sz w:val="26"/>
          <w:szCs w:val="26"/>
        </w:rPr>
        <w:t>Положение о порядке размещения сведений о доходах, расходах, об имуществе и обязательствах имущественного характера депутатов Думы Зырянского района, их супруг (супругов) и несовершеннолетних детей на официальном сайте муниципального образования «Зырянский район» и предоставления этих сведений средствам массовой информации для опубликования» пункт г) части 5 изложить в следующей редакции:</w:t>
      </w:r>
      <w:r/>
    </w:p>
    <w:p>
      <w:pPr>
        <w:pStyle w:val="Normal"/>
        <w:spacing w:lineRule="auto" w:line="240" w:before="0" w:after="0"/>
        <w:ind w:left="0" w:right="0" w:hanging="0"/>
        <w:jc w:val="both"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«г) </w:t>
      </w:r>
      <w:r>
        <w:rPr>
          <w:rFonts w:ascii="Times New Roman" w:hAnsi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 депутата Думы и его супруги (супруга) за три последних года, предшествующих отчетному периоду»;</w:t>
      </w:r>
      <w:r/>
    </w:p>
    <w:p>
      <w:pPr>
        <w:pStyle w:val="Normal"/>
        <w:spacing w:lineRule="auto" w:line="240" w:before="0" w:after="0"/>
        <w:ind w:left="0" w:right="0" w:hanging="0"/>
        <w:jc w:val="both"/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в форме 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 муниципального образования «Зырянский район» (приложение к Порядку):</w:t>
      </w:r>
      <w:r/>
    </w:p>
    <w:p>
      <w:pPr>
        <w:pStyle w:val="Normal"/>
        <w:spacing w:lineRule="auto" w:line="240" w:before="0" w:after="0"/>
        <w:ind w:left="0" w:right="0" w:hanging="0"/>
        <w:jc w:val="left"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sz w:val="26"/>
          <w:szCs w:val="26"/>
        </w:rPr>
        <w:t>а) наименование столбца восьмого первой строки изложить в следующей редакции:</w:t>
        <w:br/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&lt;2&gt; »;</w:t>
        <w:br/>
        <w:t xml:space="preserve">    б) примечание &lt;2&gt; после слов «сумма таких сделок» дополнить словами «(сумма такой сделки)».</w:t>
      </w:r>
      <w:r/>
    </w:p>
    <w:p>
      <w:pPr>
        <w:pStyle w:val="Normal"/>
        <w:spacing w:lineRule="auto" w:line="240" w:before="0" w:after="0"/>
        <w:ind w:left="0" w:right="0" w:hanging="0"/>
        <w:jc w:val="both"/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zh-CN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bidi="ar-SA"/>
        </w:rPr>
        <w:t xml:space="preserve">. Настоящее решение опубликовать (обнародовать) в 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color w:val="00000A"/>
          <w:spacing w:val="-2"/>
          <w:sz w:val="26"/>
          <w:szCs w:val="26"/>
          <w:u w:val="none"/>
          <w:lang w:val="ru-RU" w:eastAsia="ru-RU" w:bidi="ar-SA"/>
        </w:rPr>
        <w:t xml:space="preserve">периодическом печатном издании «Информационный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2"/>
          <w:sz w:val="26"/>
          <w:szCs w:val="26"/>
          <w:u w:val="none"/>
          <w:lang w:val="ru-RU" w:eastAsia="ru-RU" w:bidi="ar-SA"/>
        </w:rPr>
        <w:t xml:space="preserve">бюллетень муниципального образования «Зырянский район» 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bidi="ar-SA"/>
        </w:rPr>
        <w:t>на официальном сайте муниципального образования «Зырянский район» (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/>
            <w:sz w:val="26"/>
            <w:szCs w:val="26"/>
            <w:lang w:val="ru-RU" w:eastAsia="ru-RU" w:bidi="ru-RU"/>
          </w:rPr>
          <w:t>http://ziradm.tomsk№et.ru/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lang w:bidi="ar-SA"/>
        </w:rPr>
        <w:t>).</w:t>
      </w:r>
      <w:r/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both"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zh-CN" w:bidi="ar-SA"/>
        </w:rPr>
        <w:t>3. Настоящее решение вступает в силу со дня официального опубликования (обнародования).</w:t>
      </w:r>
      <w:r/>
    </w:p>
    <w:tbl>
      <w:tblPr>
        <w:tblW w:w="10545" w:type="dxa"/>
        <w:jc w:val="left"/>
        <w:tblInd w:w="-76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1020"/>
        <w:gridCol w:w="4314"/>
      </w:tblGrid>
      <w:tr>
        <w:trPr/>
        <w:tc>
          <w:tcPr>
            <w:tcW w:w="5211" w:type="dxa"/>
            <w:tcBorders/>
            <w:shd w:fill="FFFFFF" w:val="clear"/>
          </w:tcPr>
          <w:p>
            <w:pPr>
              <w:pStyle w:val="Normal"/>
              <w:tabs>
                <w:tab w:val="left" w:pos="2340" w:leader="none"/>
                <w:tab w:val="left" w:pos="2367" w:leader="none"/>
              </w:tabs>
              <w:suppressAutoHyphens w:val="false"/>
              <w:spacing w:lineRule="auto" w:line="240" w:before="0" w:after="200"/>
              <w:jc w:val="right"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Глава Зырянского района</w:t>
            </w:r>
            <w:r/>
          </w:p>
        </w:tc>
        <w:tc>
          <w:tcPr>
            <w:tcW w:w="1020" w:type="dxa"/>
            <w:tcBorders/>
            <w:shd w:fill="FFFFFF" w:val="clear"/>
          </w:tcPr>
          <w:p>
            <w:pPr>
              <w:pStyle w:val="Style21"/>
              <w:spacing w:lineRule="auto" w:line="240" w:before="0" w:after="200"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W w:w="4314" w:type="dxa"/>
            <w:tcBorders/>
            <w:shd w:fill="FFFFFF" w:val="clear"/>
          </w:tcPr>
          <w:p>
            <w:pPr>
              <w:pStyle w:val="Normal"/>
              <w:tabs>
                <w:tab w:val="left" w:pos="2340" w:leader="none"/>
                <w:tab w:val="left" w:pos="2367" w:leader="none"/>
              </w:tabs>
              <w:suppressAutoHyphens w:val="false"/>
              <w:spacing w:lineRule="auto" w:line="240" w:before="0" w:after="200"/>
              <w:jc w:val="both"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Председатель Думы Зырянского района</w:t>
            </w:r>
            <w:r/>
          </w:p>
        </w:tc>
      </w:tr>
      <w:tr>
        <w:trPr/>
        <w:tc>
          <w:tcPr>
            <w:tcW w:w="5211" w:type="dxa"/>
            <w:tcBorders/>
            <w:shd w:fill="FFFFFF" w:val="clear"/>
          </w:tcPr>
          <w:p>
            <w:pPr>
              <w:pStyle w:val="Normal"/>
              <w:tabs>
                <w:tab w:val="left" w:pos="2340" w:leader="none"/>
                <w:tab w:val="left" w:pos="2367" w:leader="none"/>
              </w:tabs>
              <w:suppressAutoHyphens w:val="false"/>
              <w:spacing w:lineRule="auto" w:line="240" w:before="0" w:after="200"/>
              <w:jc w:val="right"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____________А.Г.Мочалов</w:t>
            </w:r>
            <w:r/>
          </w:p>
        </w:tc>
        <w:tc>
          <w:tcPr>
            <w:tcW w:w="1020" w:type="dxa"/>
            <w:tcBorders/>
            <w:shd w:fill="FFFFFF" w:val="clear"/>
          </w:tcPr>
          <w:p>
            <w:pPr>
              <w:pStyle w:val="Style21"/>
              <w:spacing w:lineRule="auto" w:line="240" w:before="0" w:after="200"/>
              <w:rPr>
                <w:sz w:val="26"/>
                <w:sz w:val="26"/>
                <w:szCs w:val="26"/>
                <w:rFonts w:ascii="Times New Roman" w:hAnsi="Times New Roman" w:eastAsia="Lucida Sans Unicode" w:cs="Calibri"/>
                <w:color w:val="00000A"/>
                <w:lang w:val="ru-RU" w:eastAsia="en-US" w:bidi="ar-SA"/>
              </w:rPr>
            </w:pPr>
            <w:r>
              <w:rPr>
                <w:rFonts w:eastAsia="Lucida Sans Unicode" w:cs="Calibri" w:ascii="Times New Roman" w:hAnsi="Times New Roman"/>
                <w:color w:val="00000A"/>
                <w:sz w:val="26"/>
                <w:szCs w:val="26"/>
                <w:lang w:val="ru-RU" w:eastAsia="en-US" w:bidi="ar-SA"/>
              </w:rPr>
            </w:r>
            <w:r/>
          </w:p>
        </w:tc>
        <w:tc>
          <w:tcPr>
            <w:tcW w:w="4314" w:type="dxa"/>
            <w:tcBorders/>
            <w:shd w:fill="FFFFFF" w:val="clear"/>
          </w:tcPr>
          <w:p>
            <w:pPr>
              <w:pStyle w:val="Normal"/>
              <w:tabs>
                <w:tab w:val="left" w:pos="2340" w:leader="none"/>
                <w:tab w:val="left" w:pos="2367" w:leader="none"/>
              </w:tabs>
              <w:suppressAutoHyphens w:val="false"/>
              <w:spacing w:lineRule="auto" w:line="240" w:before="0" w:after="200"/>
              <w:jc w:val="right"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spacing w:val="-2"/>
                <w:position w:val="0"/>
                <w:sz w:val="26"/>
                <w:sz w:val="26"/>
                <w:szCs w:val="26"/>
                <w:u w:val="none"/>
                <w:vertAlign w:val="baseline"/>
                <w:lang w:val="ru-RU" w:eastAsia="ru-RU" w:bidi="ar-SA"/>
              </w:rPr>
              <w:t>В.И.Герасимов</w:t>
            </w:r>
            <w:r/>
          </w:p>
        </w:tc>
      </w:tr>
    </w:tbl>
    <w:p>
      <w:pPr>
        <w:pStyle w:val="Normal"/>
        <w:spacing w:lineRule="auto" w:line="240"/>
        <w:rPr>
          <w:sz w:val="26"/>
          <w:sz w:val="26"/>
          <w:szCs w:val="26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 w:ascii="Times New Roman" w:hAnsi="Times New Roman"/>
          <w:color w:val="00000A"/>
          <w:sz w:val="26"/>
          <w:szCs w:val="26"/>
          <w:lang w:val="ru-RU" w:eastAsia="en-US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  <w:t xml:space="preserve"> </w:t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Style17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  <w:t> </w:t>
      </w:r>
      <w:r/>
    </w:p>
    <w:p>
      <w:pPr>
        <w:pStyle w:val="Style17"/>
        <w:spacing w:before="0" w:after="0"/>
      </w:pPr>
      <w:r>
        <w:rPr>
          <w:color w:val="000000"/>
          <w:sz w:val="18"/>
        </w:rPr>
        <w:t>-</w:t>
      </w:r>
      <w:r>
        <w:rPr>
          <w:i/>
          <w:color w:val="000000"/>
          <w:sz w:val="18"/>
        </w:rPr>
        <w:t>периодическое печатное издание «Информационный бюллетень муниципального образования «Зырянский район»</w:t>
      </w:r>
      <w:r>
        <w:rPr/>
        <w:t xml:space="preserve"> </w:t>
      </w:r>
      <w:r/>
    </w:p>
    <w:p>
      <w:pPr>
        <w:pStyle w:val="Style17"/>
        <w:spacing w:before="0" w:after="0"/>
        <w:ind w:left="0" w:right="0" w:hanging="0"/>
      </w:pPr>
      <w:r>
        <w:rPr>
          <w:i/>
          <w:sz w:val="18"/>
        </w:rPr>
        <w:t xml:space="preserve">от  </w:t>
      </w:r>
      <w:r>
        <w:rPr/>
        <w:t>  </w:t>
      </w:r>
      <w:r>
        <w:rPr>
          <w:rFonts w:ascii="Times New Roman" w:hAnsi="Times New Roman"/>
          <w:color w:val="000000"/>
          <w:sz w:val="18"/>
          <w:lang w:val="en-US"/>
        </w:rPr>
        <w:t>от 29.10.2021 № 18 (235)</w:t>
      </w:r>
      <w:r/>
    </w:p>
    <w:p>
      <w:pPr>
        <w:pStyle w:val="Style17"/>
        <w:spacing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/>
        <w:t> </w:t>
      </w:r>
      <w:r/>
    </w:p>
    <w:p>
      <w:pPr>
        <w:pStyle w:val="Style17"/>
        <w:spacing w:before="0" w:after="0"/>
        <w:rPr>
          <w:sz w:val="18"/>
          <w:i/>
          <w:sz w:val="22"/>
          <w:szCs w:val="22"/>
          <w:rFonts w:ascii="Calibri" w:hAnsi="Calibri" w:eastAsia="Lucida Sans Unicode" w:cs="Calibri"/>
          <w:color w:val="000000"/>
          <w:lang w:val="ru-RU" w:eastAsia="en-US" w:bidi="ar-SA"/>
        </w:rPr>
      </w:pPr>
      <w:r>
        <w:rPr>
          <w:i/>
          <w:color w:val="000000"/>
          <w:sz w:val="18"/>
        </w:rPr>
        <w:t xml:space="preserve">-сеть «Интернет» </w:t>
      </w:r>
      <w:r/>
    </w:p>
    <w:p>
      <w:pPr>
        <w:pStyle w:val="Style17"/>
        <w:spacing w:before="0" w:after="0"/>
        <w:rPr>
          <w:sz w:val="18"/>
          <w:i/>
          <w:sz w:val="22"/>
          <w:szCs w:val="22"/>
          <w:rFonts w:ascii="Calibri" w:hAnsi="Calibri" w:eastAsia="Lucida Sans Unicode" w:cs="Calibri"/>
          <w:color w:val="000000"/>
          <w:lang w:val="ru-RU" w:eastAsia="en-US" w:bidi="ar-SA"/>
        </w:rPr>
      </w:pPr>
      <w:r>
        <w:rPr>
          <w:i/>
          <w:color w:val="000000"/>
          <w:sz w:val="18"/>
        </w:rPr>
        <w:t>на официальном сайте муниципального образования «Зырянский район</w:t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hanging="0"/>
        <w:jc w:val="center"/>
      </w:pPr>
      <w:r>
        <w:rPr>
          <w:b/>
          <w:color w:val="000000"/>
        </w:rPr>
        <w:t xml:space="preserve">Сравнительная таблица к проекту решения </w:t>
      </w:r>
      <w:r/>
    </w:p>
    <w:p>
      <w:pPr>
        <w:pStyle w:val="Style17"/>
        <w:spacing w:lineRule="atLeast" w:line="240"/>
        <w:jc w:val="center"/>
      </w:pPr>
      <w:r>
        <w:rPr>
          <w:color w:val="00000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О внесении изменений в решение Думы Зырянского района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ru-RU" w:eastAsia="ar-SA" w:bidi="ar-SA"/>
        </w:rPr>
        <w:t>25.03.2016                                                                                                        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 «О мерах по реализации отдельных положений Федерального закона                              от 25 декабря 2008 года № 273-ФЗ «О противодействии коррупции» </w:t>
      </w:r>
      <w:r/>
    </w:p>
    <w:tbl>
      <w:tblPr>
        <w:tblW w:w="9645" w:type="dxa"/>
        <w:jc w:val="left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</w:tblPr>
      <w:tblGrid>
        <w:gridCol w:w="666"/>
        <w:gridCol w:w="4427"/>
        <w:gridCol w:w="4552"/>
      </w:tblGrid>
      <w:tr>
        <w:trPr/>
        <w:tc>
          <w:tcPr>
            <w:tcW w:w="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0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  <w:r/>
          </w:p>
        </w:tc>
        <w:tc>
          <w:tcPr>
            <w:tcW w:w="4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both"/>
              <w:rPr>
                <w:sz w:val="22"/>
                <w:b/>
                <w:sz w:val="22"/>
                <w:b/>
                <w:szCs w:val="22"/>
                <w:rFonts w:ascii="Times New Roman" w:hAnsi="Times New Roman" w:eastAsia="Lucida Sans Unicode" w:cs="Calibr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Действующая редакция</w:t>
            </w:r>
            <w:r/>
          </w:p>
        </w:tc>
        <w:tc>
          <w:tcPr>
            <w:tcW w:w="4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28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both"/>
              <w:rPr>
                <w:sz w:val="22"/>
                <w:b/>
                <w:sz w:val="22"/>
                <w:b/>
                <w:szCs w:val="22"/>
                <w:rFonts w:ascii="Times New Roman" w:hAnsi="Times New Roman" w:eastAsia="Lucida Sans Unicode" w:cs="Calibr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Редакция положений с учетом изменений</w:t>
            </w:r>
            <w:r/>
          </w:p>
        </w:tc>
      </w:tr>
      <w:tr>
        <w:trPr/>
        <w:tc>
          <w:tcPr>
            <w:tcW w:w="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00"/>
              <w:jc w:val="both"/>
              <w:rPr>
                <w:sz w:val="22"/>
                <w:sz w:val="22"/>
                <w:szCs w:val="22"/>
                <w:rFonts w:ascii="Arial" w:hAnsi="Arial" w:eastAsia="Lucida Sans Unicode" w:cs="Calibri"/>
                <w:color w:val="00000A"/>
                <w:lang w:val="ru-RU" w:eastAsia="en-US" w:bidi="ar-SA"/>
              </w:rPr>
            </w:pPr>
            <w:r>
              <w:rPr>
                <w:rFonts w:ascii="Arial" w:hAnsi="Arial"/>
                <w:sz w:val="20"/>
              </w:rPr>
              <w:t>1</w:t>
            </w:r>
            <w:r/>
          </w:p>
        </w:tc>
        <w:tc>
          <w:tcPr>
            <w:tcW w:w="8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both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spacing w:val="-2"/>
                <w:position w:val="0"/>
                <w:sz w:val="22"/>
                <w:sz w:val="22"/>
                <w:szCs w:val="22"/>
                <w:u w:val="none"/>
                <w:vertAlign w:val="baseline"/>
                <w:lang w:val="ru-RU" w:eastAsia="ru-RU" w:bidi="ar-SA"/>
              </w:rPr>
              <w:t>в приложении 2 «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Положение о порядке размещения сведений о доходах, расходах, об имуществе и обязательствах имущественного характера депутатов Думы Зырянского района, их супруг (супругов) и несовершеннолетних детей на официальном сайте муниципального образования «Зырянский район» и предоставления этих сведений средствам массовой информации для опубликования» пункт г) части 5 изложить в следующей редакции:</w:t>
            </w:r>
            <w:r/>
          </w:p>
        </w:tc>
      </w:tr>
      <w:tr>
        <w:trPr/>
        <w:tc>
          <w:tcPr>
            <w:tcW w:w="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uppressLineNumbers/>
              <w:spacing w:before="0" w:after="200"/>
              <w:rPr>
                <w:sz w:val="22"/>
                <w:sz w:val="22"/>
                <w:szCs w:val="22"/>
                <w:rFonts w:ascii="Calibri" w:hAnsi="Calibri" w:eastAsia="Lucida Sans Unicode" w:cs="Calibri"/>
                <w:color w:val="00000A"/>
                <w:lang w:val="ru-RU" w:eastAsia="en-US" w:bidi="ar-SA"/>
              </w:rPr>
            </w:pPr>
            <w:r>
              <w:rPr/>
              <w:t> </w:t>
            </w:r>
            <w:r>
              <w:rPr/>
              <w:t>1.1</w:t>
            </w:r>
            <w:r/>
          </w:p>
        </w:tc>
        <w:tc>
          <w:tcPr>
            <w:tcW w:w="4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и его супруги (супруга) за три последние года, предшествующих совершению сделки, </w:t>
            </w:r>
            <w:r>
              <w:rPr>
                <w:rFonts w:ascii="Times New Roman" w:hAnsi="Times New Roman"/>
                <w:strike/>
                <w:sz w:val="22"/>
                <w:szCs w:val="22"/>
              </w:rPr>
              <w:t>а также сведения об источниках получения средств, за счет которых совершена сделка</w:t>
            </w:r>
            <w:r>
              <w:rPr>
                <w:strike/>
                <w:sz w:val="22"/>
                <w:szCs w:val="22"/>
              </w:rPr>
              <w:t xml:space="preserve"> </w:t>
            </w:r>
            <w:r/>
          </w:p>
        </w:tc>
        <w:tc>
          <w:tcPr>
            <w:tcW w:w="4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г)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 источниках получения средств, за счет которых совершены сделки (совершена сделка)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цифровых финансовых активов, цифровой валюты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если общая сумма таких сделок (сумма такой сделки)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превышает общий доход депутата Думы и его супруги (супруга) и его супруги (супруга) за три последних года, предшествующих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отчетному периоду</w:t>
            </w:r>
            <w:r/>
          </w:p>
        </w:tc>
      </w:tr>
      <w:tr>
        <w:trPr/>
        <w:tc>
          <w:tcPr>
            <w:tcW w:w="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uppressLineNumbers/>
              <w:spacing w:before="0" w:after="200"/>
              <w:rPr>
                <w:sz w:val="22"/>
                <w:sz w:val="22"/>
                <w:szCs w:val="22"/>
                <w:rFonts w:ascii="Calibri" w:hAnsi="Calibri" w:eastAsia="Lucida Sans Unicode" w:cs="Calibri"/>
                <w:color w:val="00000A"/>
                <w:lang w:val="ru-RU" w:eastAsia="en-US" w:bidi="ar-SA"/>
              </w:rPr>
            </w:pPr>
            <w:r>
              <w:rPr/>
              <w:t> </w:t>
            </w:r>
            <w:r>
              <w:rPr/>
              <w:t>1.2</w:t>
            </w:r>
            <w:r/>
          </w:p>
        </w:tc>
        <w:tc>
          <w:tcPr>
            <w:tcW w:w="8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в Форме </w:t>
            </w:r>
            <w:bookmarkStart w:id="1" w:name="__DdeLink__651_1921630263"/>
            <w:bookmarkEnd w:id="1"/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 муниципального образования «Зырянский район»</w:t>
            </w:r>
            <w:r/>
          </w:p>
        </w:tc>
      </w:tr>
      <w:tr>
        <w:trPr/>
        <w:tc>
          <w:tcPr>
            <w:tcW w:w="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00"/>
              <w:rPr>
                <w:sz w:val="22"/>
                <w:sz w:val="22"/>
                <w:szCs w:val="22"/>
                <w:rFonts w:ascii="Calibri" w:hAnsi="Calibri" w:eastAsia="Lucida Sans Unicode" w:cs="Calibri"/>
                <w:color w:val="00000A"/>
                <w:lang w:val="ru-RU" w:eastAsia="en-US" w:bidi="ar-SA"/>
              </w:rPr>
            </w:pPr>
            <w:r>
              <w:rPr/>
              <w:t>а)</w:t>
            </w:r>
            <w:r/>
          </w:p>
        </w:tc>
        <w:tc>
          <w:tcPr>
            <w:tcW w:w="4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17"/>
              <w:spacing w:lineRule="auto" w:line="240" w:before="0" w:after="0"/>
              <w:ind w:left="0" w:right="0" w:hanging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  <w:r/>
          </w:p>
        </w:tc>
        <w:tc>
          <w:tcPr>
            <w:tcW w:w="4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</w:rPr>
              <w:t>(совершена сделка)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</w:rPr>
              <w:t>цифровых финансовых активов, цифровой валюты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&lt;2&gt;</w:t>
            </w:r>
            <w:r/>
          </w:p>
        </w:tc>
      </w:tr>
      <w:tr>
        <w:trPr/>
        <w:tc>
          <w:tcPr>
            <w:tcW w:w="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00"/>
              <w:rPr>
                <w:sz w:val="22"/>
                <w:sz w:val="22"/>
                <w:szCs w:val="22"/>
                <w:rFonts w:ascii="Calibri" w:hAnsi="Calibri" w:eastAsia="Lucida Sans Unicode" w:cs="Calibri"/>
                <w:color w:val="00000A"/>
                <w:lang w:val="ru-RU" w:eastAsia="en-US" w:bidi="ar-SA"/>
              </w:rPr>
            </w:pPr>
            <w:r>
              <w:rPr/>
              <w:t>б)</w:t>
            </w:r>
            <w:r/>
          </w:p>
        </w:tc>
        <w:tc>
          <w:tcPr>
            <w:tcW w:w="8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примечание &lt;2&gt;</w:t>
            </w:r>
            <w:r/>
          </w:p>
        </w:tc>
      </w:tr>
      <w:tr>
        <w:trPr/>
        <w:tc>
          <w:tcPr>
            <w:tcW w:w="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uppressLineNumbers/>
              <w:spacing w:before="0" w:after="200"/>
              <w:rPr>
                <w:sz w:val="22"/>
                <w:sz w:val="22"/>
                <w:szCs w:val="22"/>
                <w:rFonts w:ascii="Calibri" w:hAnsi="Calibri" w:eastAsia="Lucida Sans Unicode" w:cs="Calibri"/>
                <w:color w:val="00000A"/>
                <w:lang w:val="ru-RU" w:eastAsia="en-US" w:bidi="ar-SA"/>
              </w:rPr>
            </w:pPr>
            <w:r>
              <w:rPr>
                <w:rFonts w:eastAsia="Lucida Sans Unicode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both"/>
              <w:rPr>
                <w:sz w:val="22"/>
                <w:sz w:val="22"/>
                <w:szCs w:val="22"/>
                <w:rFonts w:ascii="Times New Roman" w:hAnsi="Times New Roman" w:eastAsia="Lucida Sans Unicode" w:cs="Calibr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&lt;2&gt; Сведения указываются, если общая сумма таких сделок превышает общий доход лица, указанного в  пункте 1 Положения о порядке размещения сведений о доходах, об имуществе и обязательствах имущественного характера депутатов Думы Зырянского района  , их супруг (супругов) и несовершеннолетних детей на официальном сайте пункте 1 Положения, и его супруги (супруга) за три последних года, предшествующих отчетному периоду </w:t>
            </w:r>
            <w:r/>
          </w:p>
        </w:tc>
        <w:tc>
          <w:tcPr>
            <w:tcW w:w="4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28" w:type="dxa"/>
            </w:tcMar>
          </w:tcPr>
          <w:p>
            <w:pPr>
              <w:pStyle w:val="Style21"/>
              <w:spacing w:lineRule="auto" w:line="240" w:before="0" w:after="0"/>
              <w:ind w:left="0" w:right="0" w:hanging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&lt;2&gt; Сведения указываются, если общая сумма таких сделок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</w:rPr>
              <w:t>(сумма такой сделки)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превышает общий доход лица, указанного в  пункте 1 Положения о порядке размещения сведений о доходах, об имуществе и обязательствах имущественного характера депутатов Думы Зырянского района  , их супруг (супругов) и несовершеннолетних детей на официальном сайте пункте 1 Положения, и его супруги (супруга) за три последних года, предшествующих отчетному периоду </w:t>
            </w:r>
            <w:r/>
          </w:p>
        </w:tc>
      </w:tr>
    </w:tbl>
    <w:p>
      <w:pPr>
        <w:pStyle w:val="Normal"/>
        <w:spacing w:lineRule="atLeast" w:line="100" w:before="0" w:after="0"/>
        <w:ind w:left="6237" w:right="0" w:hanging="0"/>
        <w:jc w:val="both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jc w:val="center"/>
      </w:pPr>
      <w:r>
        <w:rPr>
          <w:rFonts w:cs="Times New Roman" w:ascii="Times New Roman" w:hAnsi="Times New Roman"/>
          <w:sz w:val="24"/>
          <w:szCs w:val="24"/>
        </w:rPr>
        <w:t>ПОЯСНИТЕЛЬНАЯ ЗАПИСКА</w:t>
      </w:r>
      <w:r/>
    </w:p>
    <w:p>
      <w:pPr>
        <w:pStyle w:val="Normal"/>
        <w:spacing w:lineRule="atLeast" w:line="100" w:before="0" w:after="0"/>
        <w:jc w:val="center"/>
      </w:pPr>
      <w:r>
        <w:rPr>
          <w:rFonts w:cs="Times New Roman" w:ascii="Times New Roman" w:hAnsi="Times New Roman"/>
          <w:sz w:val="24"/>
          <w:szCs w:val="24"/>
        </w:rPr>
        <w:t>к проекту решения Думы Зырянского района Томской области</w:t>
      </w:r>
      <w:r/>
    </w:p>
    <w:p>
      <w:pPr>
        <w:pStyle w:val="Normal"/>
        <w:spacing w:lineRule="atLeast" w:line="100" w:before="0" w:after="0"/>
        <w:jc w:val="center"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О внесении изменений в решение Думы Зырянского района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ru-RU" w:eastAsia="ar-SA" w:bidi="ar-SA"/>
        </w:rPr>
        <w:t>25.03.2016                                                                                                        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 «О мерах по реализации отдельных положений Федерального закона                              от 25 декабря 2008 года № 273-ФЗ «О противодействии коррупции» 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/>
    </w:p>
    <w:p>
      <w:pPr>
        <w:pStyle w:val="Normal"/>
        <w:spacing w:lineRule="atLeast" w:line="100" w:before="0" w:after="0"/>
        <w:ind w:left="0" w:right="0" w:firstLine="709"/>
        <w:jc w:val="both"/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/>
    </w:p>
    <w:p>
      <w:pPr>
        <w:pStyle w:val="Style17"/>
        <w:spacing w:lineRule="auto" w:line="240" w:before="0" w:after="0"/>
        <w:ind w:left="0" w:right="0" w:firstLine="709"/>
        <w:jc w:val="both"/>
      </w:pP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01.01.2021 вступил в силу Федеральный закон от 31.07.2020 №  259-ФЗ «О цифровых финансовых активах, цифровой валюте и о внесении изменений в отдельные законодательные акты Российской Федерации», которым регулируются отношения, возникающие при выпуске, учете и обращении цифровых финансовых активов, особенности деятельности оператора информационной системы, в которой осуществляется выпуск цифровых финансовых активов, и оператора обмена цифровых финансовых активов, а также отношения, возникающие при обороте цифровой валюты в Российской Федерации. </w:t>
      </w:r>
      <w:r/>
    </w:p>
    <w:p>
      <w:pPr>
        <w:pStyle w:val="Style17"/>
        <w:spacing w:lineRule="auto" w:line="240" w:before="0" w:after="0"/>
        <w:ind w:left="0" w:right="0" w:hanging="0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Указанным федеральным законом, в том числе, были внесены изменения в Федеральный закон от 03.12.2012 № 230-ФЗ «О контроле за соответствием расходов лиц, замещающих государственные должности, и иных лиц их доходам». Так, согласно части 1 статьи 3 данного федерального закона (с учетом внесенных изменений) у лица, замещающего (занимающего) муниципальную должность, должность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возникла обязанность представлять сведения о своих расходах, а также о расходах своих супруги (супруга) и несовершеннолетних детей по каждой сделке по приобретению не только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но и </w:t>
      </w:r>
      <w:r>
        <w:rPr>
          <w:rFonts w:ascii="Times New Roman" w:hAnsi="Times New Roman"/>
          <w:b/>
          <w:bCs/>
          <w:sz w:val="24"/>
          <w:szCs w:val="24"/>
        </w:rPr>
        <w:t>цифровых финансовых активов, цифровой валюты</w:t>
      </w:r>
      <w:r>
        <w:rPr>
          <w:rFonts w:ascii="Times New Roman" w:hAnsi="Times New Roman"/>
          <w:sz w:val="24"/>
          <w:szCs w:val="24"/>
        </w:rPr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  <w:r/>
    </w:p>
    <w:p>
      <w:pPr>
        <w:pStyle w:val="Style17"/>
        <w:spacing w:lineRule="auto" w:line="240" w:before="0" w:after="0"/>
        <w:ind w:left="0" w:right="0" w:hanging="0"/>
        <w:jc w:val="both"/>
      </w:pP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В свою очередь, согласно части 4 статьи 8 Федерального закона от 25.12.2008 № 273-ФЗ «О противодействии коррупции»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 03.12.2012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eastAsia="Lucida Sans Unicode" w:cs="Calibri" w:ascii="Times New Roman" w:hAnsi="Times New Roman"/>
          <w:color w:val="00000A"/>
          <w:sz w:val="24"/>
          <w:szCs w:val="24"/>
          <w:u w:val="single"/>
          <w:lang w:val="ru-RU" w:eastAsia="en-US" w:bidi="ar-SA"/>
        </w:rPr>
        <w:t>размещаются</w:t>
      </w: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 в информационно-телекоммуникационной сети Интернет» на официальных сайтах органов местного самоуправления (применительно к лицам, замещающим муниципальные должности и соответствующие должности муниципальной службы). </w:t>
      </w:r>
      <w:r/>
    </w:p>
    <w:p>
      <w:pPr>
        <w:pStyle w:val="Style17"/>
        <w:spacing w:lineRule="auto" w:line="240" w:before="0" w:after="0"/>
        <w:ind w:left="0" w:right="0" w:hanging="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лиц, замещающих должности в Думе Зырянского района, и членов их семей в информационно-телекоммуникационной сети «Интернет» 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en-US" w:bidi="ar-SA"/>
        </w:rPr>
        <w:t>официальном сайте муниципального образования «Зырянский район»</w:t>
      </w: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     утвержден Решением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ru-RU" w:eastAsia="ar-SA" w:bidi="ar-SA"/>
        </w:rPr>
        <w:t>25.03.2016 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eastAsia="en-US" w:bidi="ar-SA"/>
        </w:rPr>
        <w:t xml:space="preserve"> </w:t>
      </w: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 .</w:t>
      </w:r>
      <w:r/>
    </w:p>
    <w:p>
      <w:pPr>
        <w:pStyle w:val="Normal"/>
        <w:spacing w:lineRule="auto" w:line="240" w:before="0" w:after="0"/>
        <w:ind w:left="0" w:right="0" w:hanging="0"/>
        <w:jc w:val="both"/>
      </w:pP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   </w:t>
      </w: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Предлагается внести соответствующие изменения в указанное Решение и </w:t>
      </w:r>
      <w:r>
        <w:rPr>
          <w:rFonts w:ascii="Times New Roman" w:hAnsi="Times New Roman"/>
          <w:sz w:val="24"/>
          <w:szCs w:val="24"/>
        </w:rPr>
        <w:t xml:space="preserve">норму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пункта г) части 5</w:t>
      </w:r>
      <w:r>
        <w:rPr>
          <w:rFonts w:ascii="Times New Roman" w:hAnsi="Times New Roman"/>
          <w:sz w:val="24"/>
          <w:szCs w:val="24"/>
        </w:rPr>
        <w:t xml:space="preserve"> Порядка в редакции, аналогичной норме подпункта «г» пункта 2 порядка размещения сведений о доходах, расходах, об имуществе и обязательствах имущественного характера отдельных категорий лиц и членов их семей, утвержденного Указом Президента Российской Федерации от 08.07.2013 № 613 «Вопросы противодействия коррупции».  </w:t>
      </w:r>
      <w:r/>
    </w:p>
    <w:p>
      <w:pPr>
        <w:pStyle w:val="Style17"/>
        <w:spacing w:lineRule="auto" w:line="240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Кроме того, соответствующие изменения предлагается внести в Форму </w:t>
      </w:r>
      <w:r>
        <w:rPr>
          <w:rFonts w:ascii="Times New Roman" w:hAnsi="Times New Roman"/>
          <w:b w:val="false"/>
          <w:bCs w:val="false"/>
          <w:sz w:val="24"/>
          <w:szCs w:val="24"/>
        </w:rPr>
        <w:t>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 муниципального образования «Зырянский район»</w:t>
      </w:r>
      <w:r>
        <w:rPr>
          <w:rFonts w:ascii="Times New Roman" w:hAnsi="Times New Roman"/>
          <w:sz w:val="24"/>
          <w:szCs w:val="24"/>
        </w:rPr>
        <w:t xml:space="preserve"> (приложение к Порядку). </w:t>
      </w:r>
      <w:r/>
    </w:p>
    <w:p>
      <w:pPr>
        <w:pStyle w:val="Style17"/>
        <w:spacing w:lineRule="auto" w:line="240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Положений, способствующих созданию условий для проявления коррупции, не выявлено.</w:t>
      </w:r>
      <w:r/>
    </w:p>
    <w:p>
      <w:pPr>
        <w:sectPr>
          <w:type w:val="nextPage"/>
          <w:pgSz w:w="11906" w:h="16838"/>
          <w:pgMar w:left="1701" w:right="560" w:header="0" w:top="810" w:footer="0" w:bottom="1238" w:gutter="0"/>
          <w:pgNumType w:fmt="decimal"/>
          <w:formProt w:val="false"/>
          <w:textDirection w:val="lrTb"/>
          <w:docGrid w:type="default" w:linePitch="360" w:charSpace="4294965247"/>
        </w:sectPr>
        <w:pStyle w:val="Style17"/>
        <w:jc w:val="center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 </w:t>
      </w:r>
      <w:r/>
    </w:p>
    <w:p>
      <w:pPr>
        <w:pStyle w:val="Style17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 xml:space="preserve">                                     </w:t>
      </w: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  <w:t>ФИНАНСОВО-ЭКОНОМИЧЕСКОЕ ОБОСНОВАНИЕ</w:t>
      </w:r>
      <w:r/>
    </w:p>
    <w:p>
      <w:pPr>
        <w:pStyle w:val="Style17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проекта решения Думы Зырянского района </w:t>
      </w:r>
      <w:r/>
    </w:p>
    <w:p>
      <w:pPr>
        <w:pStyle w:val="Style17"/>
        <w:spacing w:lineRule="auto" w:line="240" w:before="0" w:after="0"/>
        <w:ind w:left="0" w:right="0" w:hanging="0"/>
        <w:jc w:val="center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О внесении изменений в решение Думы Зырянского района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ru-RU" w:eastAsia="ar-SA" w:bidi="ar-SA"/>
        </w:rPr>
        <w:t>25.03.2016                                                                                                        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 «О мерах по реализации отдельных положений Федерального закона                              от 25 декабря 2008 года № 273-ФЗ «О противодействии коррупции»  </w:t>
      </w:r>
      <w:r>
        <w:rPr>
          <w:rFonts w:ascii="Times New Roman" w:hAnsi="Times New Roman"/>
          <w:sz w:val="24"/>
          <w:szCs w:val="24"/>
        </w:rPr>
        <w:t xml:space="preserve">     </w:t>
      </w:r>
      <w:r/>
    </w:p>
    <w:p>
      <w:pPr>
        <w:pStyle w:val="Style17"/>
        <w:spacing w:lineRule="auto" w:line="240" w:before="0" w:after="0"/>
        <w:ind w:left="0" w:right="0" w:hanging="0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Style17"/>
        <w:spacing w:lineRule="auto" w:line="240" w:before="0" w:after="0"/>
        <w:ind w:left="0" w:right="0" w:hanging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Принятие проекта решения Думы Зырянского района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О внесении изменений в решение Думы Зырянского района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ru-RU" w:eastAsia="ar-SA" w:bidi="ar-SA"/>
        </w:rPr>
        <w:t>25.03.2016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 «О мерах по реализации отдельных положений Федерального закона от 25 декабря 2008 года № 273-ФЗ «О противодействии коррупции»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FF3366"/>
          <w:sz w:val="24"/>
          <w:szCs w:val="24"/>
        </w:rPr>
        <w:t xml:space="preserve"> не потребует </w:t>
      </w:r>
      <w:r>
        <w:rPr>
          <w:rFonts w:ascii="Times New Roman" w:hAnsi="Times New Roman"/>
          <w:sz w:val="24"/>
          <w:szCs w:val="24"/>
        </w:rPr>
        <w:t xml:space="preserve">дополнительного выделения финансовых средств из бюджета.  </w:t>
      </w:r>
      <w:r/>
    </w:p>
    <w:p>
      <w:pPr>
        <w:pStyle w:val="Style17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 </w:t>
      </w:r>
      <w:r>
        <w:rPr>
          <w:rFonts w:ascii="Times New Roman" w:hAnsi="Times New Roman"/>
          <w:sz w:val="24"/>
          <w:szCs w:val="24"/>
        </w:rPr>
        <w:t>Возможные риски принятия проекта решения не выявлены. Негативные социально-экономические последствия действия проекта решения после его принятия  отсутствуют.</w:t>
      </w:r>
      <w:r/>
    </w:p>
    <w:p>
      <w:pPr>
        <w:pStyle w:val="Style17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Проект решения не устанавливает и не изменяет обязанности, ответственность для субъектов предпринимательской и инвестиционной деятельности. Согласно части 3 статьи 46 Федерального закона от 06.10.2003 № 131-ФЗ "Об общих принципах организации местного самоуправления в Российской Федерации" данный проект решения не подлежит оценке регулирующего воздействия.</w:t>
      </w:r>
      <w:r/>
    </w:p>
    <w:p>
      <w:pPr>
        <w:pStyle w:val="Style17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Style17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/>
    </w:p>
    <w:p>
      <w:pPr>
        <w:pStyle w:val="Style17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решений Думы Зырянского района, подлежащих признанию</w:t>
      </w:r>
      <w:r/>
    </w:p>
    <w:p>
      <w:pPr>
        <w:pStyle w:val="Style17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утратившими силу, приостановлению, изменению или принятию</w:t>
      </w:r>
      <w:r/>
    </w:p>
    <w:p>
      <w:pPr>
        <w:pStyle w:val="Style17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в связи с принятием решения Думы Зырянского района</w:t>
      </w:r>
      <w:r/>
    </w:p>
    <w:p>
      <w:pPr>
        <w:pStyle w:val="Style17"/>
        <w:spacing w:lineRule="auto" w:line="240" w:before="0" w:after="0"/>
        <w:ind w:left="0" w:right="0" w:hanging="0"/>
        <w:jc w:val="center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О внесении изменений в решение Думы Зырянского района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ru-RU" w:eastAsia="ar-SA" w:bidi="ar-SA"/>
        </w:rPr>
        <w:t>25.03.2016                                                                                                        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 «О мерах по реализации отдельных положений Федерального закона                              от 25 декабря 2008 года № 273-ФЗ «О противодействии коррупции»  </w:t>
      </w:r>
      <w:r/>
    </w:p>
    <w:p>
      <w:pPr>
        <w:pStyle w:val="Style17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Style17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Style17"/>
        <w:spacing w:lineRule="auto" w:line="240" w:before="0" w:after="0"/>
        <w:ind w:left="0" w:right="0" w:hanging="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 случае принятия решения Думы Зырянского района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О внесении изменений в решение Думы Зырянского района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ru-RU" w:eastAsia="ar-SA" w:bidi="ar-SA"/>
        </w:rPr>
        <w:t>25.03.2016 № 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  <w:lang w:val="ru-RU" w:bidi="ar-SA"/>
        </w:rPr>
        <w:t xml:space="preserve">  «О мерах по реализации отдельных положений Федерального закона  от 25 декабря 2008 года № 273-ФЗ «О противодействии коррупции» </w:t>
      </w:r>
      <w:r>
        <w:rPr>
          <w:rFonts w:ascii="Times New Roman" w:hAnsi="Times New Roman"/>
          <w:sz w:val="24"/>
          <w:szCs w:val="24"/>
        </w:rPr>
        <w:t>признания утратившими силу, приостановления, изменения или принятия других решений Думы</w:t>
      </w:r>
      <w:r>
        <w:rPr>
          <w:rFonts w:ascii="Times New Roman" w:hAnsi="Times New Roman"/>
          <w:color w:val="FF0000"/>
          <w:sz w:val="24"/>
          <w:szCs w:val="24"/>
        </w:rPr>
        <w:t xml:space="preserve"> не потребуется. </w:t>
      </w:r>
      <w:r/>
    </w:p>
    <w:p>
      <w:pPr>
        <w:pStyle w:val="Style17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Style17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Lucida Sans Unicode" w:cs="Calibri"/>
          <w:color w:val="00000A"/>
          <w:lang w:val="ru-RU" w:eastAsia="en-US" w:bidi="ar-SA"/>
        </w:rPr>
      </w:pPr>
      <w:r>
        <w:rPr>
          <w:rFonts w:eastAsia="Lucida Sans Unicode" w:cs="Calibr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spacing w:lineRule="auto" w:line="240" w:before="0" w:after="0"/>
        <w:ind w:left="0" w:right="0" w:hanging="0"/>
        <w:jc w:val="center"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Style16"/>
    <w:pPr/>
    <w:rPr/>
  </w:style>
  <w:style w:type="character" w:styleId="DefaultParagraphFont">
    <w:name w:val="Default Paragraph Font"/>
    <w:rPr/>
  </w:style>
  <w:style w:type="character" w:styleId="Style1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ListLabel1">
    <w:name w:val="ListLabel 1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position w:val="0"/>
      <w:sz w:val="26"/>
      <w:sz w:val="26"/>
      <w:szCs w:val="26"/>
      <w:u w:val="none"/>
      <w:vertAlign w:val="baseline"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/>
    <w:rPr/>
  </w:style>
  <w:style w:type="paragraph" w:styleId="Style23">
    <w:name w:val="Блочная цитата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iradm.tomskne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17477</TotalTime>
  <Application>LibreOffice/4.3.5.2$Windows_x86 LibreOffice_project/3a87456aaa6a95c63eea1c1b3201acedf0751bd5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2019-12-19T08:17:00Z</dcterms:created>
  <dc:creator>PC71</dc:creator>
  <dc:language>ru-RU</dc:language>
  <cp:lastPrinted>2021-10-28T16:49:10Z</cp:lastPrinted>
  <dcterms:modified xsi:type="dcterms:W3CDTF">2021-11-01T12:02:22Z</dcterms:modified>
  <cp:revision>80</cp:revision>
</cp:coreProperties>
</file>