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13" w:rsidRDefault="00783C13" w:rsidP="00783C1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Избирательная комиссия  муниципального образования</w:t>
      </w:r>
    </w:p>
    <w:p w:rsidR="00783C13" w:rsidRDefault="00783C13" w:rsidP="00783C1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«Зырянский  район» </w:t>
      </w:r>
    </w:p>
    <w:p w:rsidR="00783C13" w:rsidRDefault="00783C13" w:rsidP="00783C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83C13" w:rsidRDefault="00783C13" w:rsidP="00783C1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83C13" w:rsidRDefault="00677785" w:rsidP="00783C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783C13">
        <w:rPr>
          <w:rFonts w:ascii="Times New Roman" w:hAnsi="Times New Roman"/>
          <w:b/>
          <w:sz w:val="28"/>
          <w:szCs w:val="28"/>
        </w:rPr>
        <w:t xml:space="preserve">.07.2015                                                                              </w:t>
      </w:r>
      <w:r w:rsidR="00245379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 w:rsidR="00245379">
        <w:rPr>
          <w:rFonts w:ascii="Times New Roman" w:hAnsi="Times New Roman"/>
          <w:b/>
          <w:sz w:val="28"/>
          <w:szCs w:val="28"/>
        </w:rPr>
        <w:t>7</w:t>
      </w:r>
    </w:p>
    <w:p w:rsidR="00783C13" w:rsidRPr="00783C13" w:rsidRDefault="00783C13" w:rsidP="00783C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83C13">
        <w:rPr>
          <w:rFonts w:ascii="Times New Roman" w:hAnsi="Times New Roman"/>
          <w:b/>
          <w:bCs/>
          <w:sz w:val="26"/>
          <w:szCs w:val="26"/>
        </w:rPr>
        <w:t>О количестве подписей избирателей, представляемых для регистрации</w:t>
      </w:r>
    </w:p>
    <w:p w:rsidR="00AA5CD3" w:rsidRDefault="00783C13" w:rsidP="00783C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83C13">
        <w:rPr>
          <w:rFonts w:ascii="Times New Roman" w:hAnsi="Times New Roman"/>
          <w:b/>
          <w:bCs/>
          <w:sz w:val="26"/>
          <w:szCs w:val="26"/>
        </w:rPr>
        <w:t xml:space="preserve">кандидата на должность главы муниципального образования </w:t>
      </w:r>
    </w:p>
    <w:p w:rsidR="00783C13" w:rsidRPr="00783C13" w:rsidRDefault="00783C13" w:rsidP="00783C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83C13">
        <w:rPr>
          <w:rFonts w:ascii="Times New Roman" w:hAnsi="Times New Roman"/>
          <w:b/>
          <w:bCs/>
          <w:sz w:val="26"/>
          <w:szCs w:val="26"/>
        </w:rPr>
        <w:t>«Зырянский район»</w:t>
      </w:r>
    </w:p>
    <w:p w:rsidR="00783C13" w:rsidRPr="00783C13" w:rsidRDefault="00783C13" w:rsidP="00783C1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783C13">
        <w:rPr>
          <w:rFonts w:ascii="Times New Roman" w:hAnsi="Times New Roman"/>
          <w:bCs/>
          <w:sz w:val="26"/>
          <w:szCs w:val="26"/>
        </w:rPr>
        <w:tab/>
      </w:r>
    </w:p>
    <w:p w:rsidR="00783C13" w:rsidRPr="00783C13" w:rsidRDefault="00783C13" w:rsidP="00783C1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783C13">
        <w:rPr>
          <w:rFonts w:ascii="Times New Roman" w:hAnsi="Times New Roman"/>
          <w:bCs/>
          <w:sz w:val="26"/>
          <w:szCs w:val="26"/>
        </w:rPr>
        <w:tab/>
        <w:t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части 2 статьи 32, части 4 статьи 33 Закона Томской области «О муниципальных выборах в Томской области», с учетом числа избирателей, зарегистрированных на территории муниципального образования «Зырянский район»</w:t>
      </w:r>
    </w:p>
    <w:p w:rsidR="00783C13" w:rsidRDefault="00783C13" w:rsidP="00783C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3C13" w:rsidRDefault="00783C13" w:rsidP="00783C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83C13" w:rsidRDefault="00783C13" w:rsidP="00783C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783C13" w:rsidRDefault="00783C13" w:rsidP="00783C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83C13" w:rsidRDefault="00AA5CD3" w:rsidP="00783C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A5CD3">
        <w:rPr>
          <w:rFonts w:ascii="Times New Roman" w:hAnsi="Times New Roman"/>
          <w:sz w:val="26"/>
          <w:szCs w:val="26"/>
        </w:rPr>
        <w:t>Определить, что количество под</w:t>
      </w:r>
      <w:r w:rsidR="00783C13" w:rsidRPr="00AA5CD3">
        <w:rPr>
          <w:rFonts w:ascii="Times New Roman" w:hAnsi="Times New Roman"/>
          <w:sz w:val="26"/>
          <w:szCs w:val="26"/>
        </w:rPr>
        <w:t>писей избирателей, которое необходимо для регистрации кандидата на должность главы муниципального образования</w:t>
      </w:r>
      <w:r w:rsidRPr="00AA5CD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З</w:t>
      </w:r>
      <w:r w:rsidRPr="00AA5CD3">
        <w:rPr>
          <w:rFonts w:ascii="Times New Roman" w:hAnsi="Times New Roman"/>
          <w:sz w:val="26"/>
          <w:szCs w:val="26"/>
        </w:rPr>
        <w:t>ырянский район»</w:t>
      </w:r>
      <w:r w:rsidR="00132EB6">
        <w:rPr>
          <w:rFonts w:ascii="Times New Roman" w:hAnsi="Times New Roman"/>
          <w:sz w:val="26"/>
          <w:szCs w:val="26"/>
        </w:rPr>
        <w:t xml:space="preserve">, составляет  58 </w:t>
      </w:r>
      <w:r w:rsidR="006777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или 0,5 процента от числа избирателей, зарегистрированных на территории муниципального образования «Зырянский район».</w:t>
      </w:r>
    </w:p>
    <w:p w:rsidR="00AA5CD3" w:rsidRPr="00AA5CD3" w:rsidRDefault="00AA5CD3" w:rsidP="00783C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Максимальное количество подписей избирателей, представляемых для регистрации кандидата на должность главы муниципального образования «</w:t>
      </w:r>
      <w:r w:rsidR="00132EB6">
        <w:rPr>
          <w:rFonts w:ascii="Times New Roman" w:hAnsi="Times New Roman"/>
          <w:sz w:val="26"/>
          <w:szCs w:val="26"/>
        </w:rPr>
        <w:t>Зырянский район» составляет  63  подписи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783C13" w:rsidRDefault="00783C13" w:rsidP="00783C1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83C13" w:rsidRDefault="00783C13" w:rsidP="00783C1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783C13" w:rsidRDefault="00783C13" w:rsidP="00783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13" w:rsidRDefault="00783C13" w:rsidP="00783C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783C13" w:rsidRDefault="00783C13" w:rsidP="00783C1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С.К.Гусева</w:t>
      </w:r>
      <w:proofErr w:type="spellEnd"/>
    </w:p>
    <w:p w:rsidR="00783C13" w:rsidRDefault="00783C13" w:rsidP="00783C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3C13" w:rsidRDefault="00783C13" w:rsidP="00783C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</w:t>
      </w:r>
    </w:p>
    <w:p w:rsidR="00783C13" w:rsidRDefault="00783C13" w:rsidP="00783C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Т.М.Энгель</w:t>
      </w:r>
      <w:proofErr w:type="spellEnd"/>
    </w:p>
    <w:p w:rsidR="007C28AB" w:rsidRDefault="007C28AB"/>
    <w:sectPr w:rsidR="007C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3" w:rsidRDefault="00783C13" w:rsidP="00783C13">
      <w:pPr>
        <w:spacing w:after="0" w:line="240" w:lineRule="auto"/>
      </w:pPr>
      <w:r>
        <w:separator/>
      </w:r>
    </w:p>
  </w:endnote>
  <w:endnote w:type="continuationSeparator" w:id="0">
    <w:p w:rsidR="00783C13" w:rsidRDefault="00783C13" w:rsidP="0078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3" w:rsidRDefault="00783C13" w:rsidP="00783C13">
      <w:pPr>
        <w:spacing w:after="0" w:line="240" w:lineRule="auto"/>
      </w:pPr>
      <w:r>
        <w:separator/>
      </w:r>
    </w:p>
  </w:footnote>
  <w:footnote w:type="continuationSeparator" w:id="0">
    <w:p w:rsidR="00783C13" w:rsidRDefault="00783C13" w:rsidP="0078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9B6"/>
    <w:multiLevelType w:val="hybridMultilevel"/>
    <w:tmpl w:val="035AF17A"/>
    <w:lvl w:ilvl="0" w:tplc="A9E8C3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1C2F5F"/>
    <w:multiLevelType w:val="hybridMultilevel"/>
    <w:tmpl w:val="818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3"/>
    <w:rsid w:val="00132EB6"/>
    <w:rsid w:val="00245379"/>
    <w:rsid w:val="00677785"/>
    <w:rsid w:val="00783C13"/>
    <w:rsid w:val="007C28AB"/>
    <w:rsid w:val="00A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13"/>
    <w:pPr>
      <w:ind w:left="720"/>
      <w:contextualSpacing/>
    </w:pPr>
  </w:style>
  <w:style w:type="paragraph" w:customStyle="1" w:styleId="1">
    <w:name w:val="Знак1 Знак Знак Знак"/>
    <w:basedOn w:val="a"/>
    <w:rsid w:val="00783C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13"/>
    <w:pPr>
      <w:ind w:left="720"/>
      <w:contextualSpacing/>
    </w:pPr>
  </w:style>
  <w:style w:type="paragraph" w:customStyle="1" w:styleId="1">
    <w:name w:val="Знак1 Знак Знак Знак"/>
    <w:basedOn w:val="a"/>
    <w:rsid w:val="00783C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4</cp:revision>
  <cp:lastPrinted>2015-07-06T09:10:00Z</cp:lastPrinted>
  <dcterms:created xsi:type="dcterms:W3CDTF">2015-07-03T03:16:00Z</dcterms:created>
  <dcterms:modified xsi:type="dcterms:W3CDTF">2015-07-10T05:53:00Z</dcterms:modified>
</cp:coreProperties>
</file>